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8B76BC" w:rsidRPr="00585608" w:rsidTr="0069790E">
        <w:tc>
          <w:tcPr>
            <w:tcW w:w="1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9790E" w:rsidRDefault="0069790E" w:rsidP="0069790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E09A3A" wp14:editId="14896263">
                  <wp:simplePos x="0" y="0"/>
                  <wp:positionH relativeFrom="column">
                    <wp:posOffset>5267325</wp:posOffset>
                  </wp:positionH>
                  <wp:positionV relativeFrom="paragraph">
                    <wp:posOffset>112395</wp:posOffset>
                  </wp:positionV>
                  <wp:extent cx="1657350" cy="552450"/>
                  <wp:effectExtent l="0" t="0" r="0" b="0"/>
                  <wp:wrapNone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8BC"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EE3682">
              <w:rPr>
                <w:b/>
                <w:color w:val="002B52"/>
                <w:sz w:val="48"/>
                <w:szCs w:val="48"/>
              </w:rPr>
              <w:t>8</w:t>
            </w:r>
            <w:r w:rsidR="00AB5914">
              <w:rPr>
                <w:b/>
                <w:color w:val="002B52"/>
                <w:sz w:val="48"/>
                <w:szCs w:val="48"/>
              </w:rPr>
              <w:t>.</w:t>
            </w:r>
            <w:r w:rsidR="00D30D98">
              <w:rPr>
                <w:b/>
                <w:color w:val="002B52"/>
                <w:sz w:val="48"/>
                <w:szCs w:val="48"/>
              </w:rPr>
              <w:t>4</w:t>
            </w:r>
            <w:r w:rsidR="00492C1B">
              <w:rPr>
                <w:b/>
                <w:color w:val="002B52"/>
                <w:sz w:val="48"/>
                <w:szCs w:val="48"/>
              </w:rPr>
              <w:t>a</w:t>
            </w:r>
            <w:r w:rsidR="00AB5914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3C6894">
              <w:rPr>
                <w:b/>
                <w:color w:val="002B52"/>
                <w:sz w:val="48"/>
                <w:szCs w:val="48"/>
              </w:rPr>
              <w:t>Working</w:t>
            </w:r>
            <w:r w:rsidR="00EE3682">
              <w:rPr>
                <w:b/>
                <w:color w:val="002B52"/>
                <w:sz w:val="48"/>
                <w:szCs w:val="48"/>
              </w:rPr>
              <w:t xml:space="preserve"> Drawings</w:t>
            </w:r>
            <w:r w:rsidR="00C93F65">
              <w:rPr>
                <w:b/>
                <w:color w:val="002B52"/>
                <w:sz w:val="48"/>
                <w:szCs w:val="48"/>
              </w:rPr>
              <w:t xml:space="preserve"> </w:t>
            </w:r>
          </w:p>
          <w:p w:rsidR="008B76BC" w:rsidRPr="00F358FF" w:rsidRDefault="00C93F65" w:rsidP="0069790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(</w:t>
            </w:r>
            <w:r w:rsidR="00950AD9">
              <w:rPr>
                <w:b/>
                <w:color w:val="002B52"/>
                <w:sz w:val="48"/>
                <w:szCs w:val="48"/>
              </w:rPr>
              <w:t>Miniature Train</w:t>
            </w:r>
            <w:r>
              <w:rPr>
                <w:b/>
                <w:color w:val="002B52"/>
                <w:sz w:val="48"/>
                <w:szCs w:val="48"/>
              </w:rPr>
              <w:t>)</w:t>
            </w:r>
            <w:r w:rsidR="0069790E">
              <w:rPr>
                <w:noProof/>
              </w:rPr>
              <w:t xml:space="preserve"> </w:t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E36C94" w:rsidRPr="00EE3682" w:rsidRDefault="00EE3682" w:rsidP="00E36C94">
      <w:pPr>
        <w:pStyle w:val="ActivityNumbers"/>
        <w:numPr>
          <w:ilvl w:val="0"/>
          <w:numId w:val="11"/>
        </w:numPr>
      </w:pPr>
      <w:r w:rsidRPr="00EE3682">
        <w:t xml:space="preserve">Place the </w:t>
      </w:r>
      <w:r w:rsidR="00950AD9">
        <w:t>Train Body</w:t>
      </w:r>
      <w:r w:rsidRPr="00EE3682">
        <w:t xml:space="preserve"> component into the assembly. This component will be grounded and therefore locked in space. Place the other components into the assembly. </w:t>
      </w:r>
      <w:r w:rsidR="00E36C94" w:rsidRPr="00EE3682">
        <w:t xml:space="preserve">These components </w:t>
      </w:r>
      <w:r w:rsidR="00E36C94">
        <w:t>are separate</w:t>
      </w:r>
      <w:r w:rsidR="00E36C94" w:rsidRPr="00EE3682">
        <w:t xml:space="preserve"> for the purpose of assembly animation, which will </w:t>
      </w:r>
      <w:r w:rsidR="00E36C94">
        <w:t>be done in a subsequent activity</w:t>
      </w:r>
      <w:r w:rsidR="00E36C94" w:rsidRPr="00EE3682">
        <w:t>. Use the parts list below to check off the components as you add them to the assembly.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48"/>
        <w:gridCol w:w="1447"/>
        <w:gridCol w:w="2754"/>
        <w:gridCol w:w="3772"/>
        <w:gridCol w:w="2195"/>
      </w:tblGrid>
      <w:tr w:rsidR="00950AD9" w:rsidRPr="00B21AF2" w:rsidTr="00785907">
        <w:trPr>
          <w:jc w:val="center"/>
        </w:trPr>
        <w:tc>
          <w:tcPr>
            <w:tcW w:w="737" w:type="dxa"/>
          </w:tcPr>
          <w:p w:rsidR="00950AD9" w:rsidRPr="00B21AF2" w:rsidRDefault="00950AD9" w:rsidP="00785907">
            <w:pPr>
              <w:pStyle w:val="PictureCentered"/>
              <w:rPr>
                <w:rStyle w:val="KeyTerm"/>
              </w:rPr>
            </w:pPr>
            <w:r w:rsidRPr="00B21AF2">
              <w:rPr>
                <w:rStyle w:val="KeyTerm"/>
              </w:rPr>
              <w:t>Item</w:t>
            </w:r>
          </w:p>
        </w:tc>
        <w:tc>
          <w:tcPr>
            <w:tcW w:w="1258" w:type="dxa"/>
          </w:tcPr>
          <w:p w:rsidR="00950AD9" w:rsidRPr="00B21AF2" w:rsidRDefault="00950AD9" w:rsidP="00785907">
            <w:pPr>
              <w:pStyle w:val="PictureCentered"/>
              <w:rPr>
                <w:rStyle w:val="KeyTerm"/>
              </w:rPr>
            </w:pPr>
            <w:r w:rsidRPr="00B21AF2">
              <w:rPr>
                <w:rStyle w:val="KeyTerm"/>
              </w:rPr>
              <w:t>Quantity</w:t>
            </w:r>
          </w:p>
        </w:tc>
        <w:tc>
          <w:tcPr>
            <w:tcW w:w="2394" w:type="dxa"/>
          </w:tcPr>
          <w:p w:rsidR="00950AD9" w:rsidRPr="00B21AF2" w:rsidRDefault="00950AD9" w:rsidP="00785907">
            <w:pPr>
              <w:pStyle w:val="PictureCentered"/>
              <w:rPr>
                <w:rStyle w:val="KeyTerm"/>
              </w:rPr>
            </w:pPr>
            <w:r w:rsidRPr="00B21AF2">
              <w:rPr>
                <w:rStyle w:val="KeyTerm"/>
              </w:rPr>
              <w:t>Name</w:t>
            </w:r>
          </w:p>
        </w:tc>
        <w:tc>
          <w:tcPr>
            <w:tcW w:w="3279" w:type="dxa"/>
          </w:tcPr>
          <w:p w:rsidR="00950AD9" w:rsidRPr="00B21AF2" w:rsidRDefault="00950AD9" w:rsidP="00785907">
            <w:pPr>
              <w:pStyle w:val="PictureCentered"/>
              <w:rPr>
                <w:rStyle w:val="KeyTerm"/>
              </w:rPr>
            </w:pPr>
            <w:r w:rsidRPr="00B21AF2">
              <w:rPr>
                <w:rStyle w:val="KeyTerm"/>
              </w:rPr>
              <w:t>Description</w:t>
            </w:r>
          </w:p>
        </w:tc>
        <w:tc>
          <w:tcPr>
            <w:tcW w:w="1908" w:type="dxa"/>
          </w:tcPr>
          <w:p w:rsidR="00950AD9" w:rsidRPr="00B21AF2" w:rsidRDefault="00950AD9" w:rsidP="00785907">
            <w:pPr>
              <w:pStyle w:val="PictureCentered"/>
              <w:rPr>
                <w:rStyle w:val="KeyTerm"/>
              </w:rPr>
            </w:pPr>
            <w:r w:rsidRPr="00B21AF2">
              <w:rPr>
                <w:rStyle w:val="KeyTerm"/>
              </w:rPr>
              <w:t>Material</w:t>
            </w:r>
          </w:p>
        </w:tc>
      </w:tr>
      <w:tr w:rsidR="00950AD9" w:rsidRPr="00B21AF2" w:rsidTr="00785907">
        <w:trPr>
          <w:jc w:val="center"/>
        </w:trPr>
        <w:tc>
          <w:tcPr>
            <w:tcW w:w="737" w:type="dxa"/>
          </w:tcPr>
          <w:p w:rsidR="00950AD9" w:rsidRPr="00B21AF2" w:rsidRDefault="00950AD9" w:rsidP="00785907">
            <w:pPr>
              <w:pStyle w:val="PictureCentered"/>
            </w:pPr>
            <w:r w:rsidRPr="00B21AF2">
              <w:t>1</w:t>
            </w:r>
          </w:p>
        </w:tc>
        <w:tc>
          <w:tcPr>
            <w:tcW w:w="1258" w:type="dxa"/>
          </w:tcPr>
          <w:p w:rsidR="00950AD9" w:rsidRPr="00B21AF2" w:rsidRDefault="00950AD9" w:rsidP="00785907">
            <w:pPr>
              <w:pStyle w:val="PictureCentered"/>
            </w:pPr>
            <w:r w:rsidRPr="00B21AF2">
              <w:t>1</w:t>
            </w:r>
          </w:p>
        </w:tc>
        <w:tc>
          <w:tcPr>
            <w:tcW w:w="2394" w:type="dxa"/>
          </w:tcPr>
          <w:p w:rsidR="00950AD9" w:rsidRPr="00B21AF2" w:rsidRDefault="00950AD9" w:rsidP="00785907">
            <w:r>
              <w:t>Train Body</w:t>
            </w:r>
          </w:p>
        </w:tc>
        <w:tc>
          <w:tcPr>
            <w:tcW w:w="3279" w:type="dxa"/>
          </w:tcPr>
          <w:p w:rsidR="00950AD9" w:rsidRPr="00B21AF2" w:rsidRDefault="00950AD9" w:rsidP="00785907">
            <w:pPr>
              <w:pStyle w:val="PictureCentered"/>
              <w:jc w:val="left"/>
            </w:pPr>
          </w:p>
        </w:tc>
        <w:tc>
          <w:tcPr>
            <w:tcW w:w="1908" w:type="dxa"/>
          </w:tcPr>
          <w:p w:rsidR="00950AD9" w:rsidRPr="00B21AF2" w:rsidRDefault="00950AD9" w:rsidP="00785907">
            <w:r>
              <w:t>ABS Plastic</w:t>
            </w:r>
          </w:p>
        </w:tc>
      </w:tr>
      <w:tr w:rsidR="00950AD9" w:rsidRPr="00B21AF2" w:rsidTr="00785907">
        <w:trPr>
          <w:jc w:val="center"/>
        </w:trPr>
        <w:tc>
          <w:tcPr>
            <w:tcW w:w="737" w:type="dxa"/>
          </w:tcPr>
          <w:p w:rsidR="00950AD9" w:rsidRPr="00B21AF2" w:rsidRDefault="00950AD9" w:rsidP="00785907">
            <w:pPr>
              <w:pStyle w:val="PictureCentered"/>
            </w:pPr>
            <w:r w:rsidRPr="00B21AF2">
              <w:t>2</w:t>
            </w:r>
          </w:p>
        </w:tc>
        <w:tc>
          <w:tcPr>
            <w:tcW w:w="1258" w:type="dxa"/>
          </w:tcPr>
          <w:p w:rsidR="00950AD9" w:rsidRPr="00B21AF2" w:rsidRDefault="00950AD9" w:rsidP="00785907">
            <w:pPr>
              <w:pStyle w:val="PictureCentered"/>
            </w:pPr>
            <w:r>
              <w:t>1</w:t>
            </w:r>
          </w:p>
        </w:tc>
        <w:tc>
          <w:tcPr>
            <w:tcW w:w="2394" w:type="dxa"/>
          </w:tcPr>
          <w:p w:rsidR="00950AD9" w:rsidRPr="00B21AF2" w:rsidRDefault="00950AD9" w:rsidP="00785907">
            <w:r>
              <w:t xml:space="preserve">Stack </w:t>
            </w:r>
          </w:p>
        </w:tc>
        <w:tc>
          <w:tcPr>
            <w:tcW w:w="3279" w:type="dxa"/>
          </w:tcPr>
          <w:p w:rsidR="00950AD9" w:rsidRPr="00B21AF2" w:rsidRDefault="00950AD9" w:rsidP="00785907">
            <w:pPr>
              <w:pStyle w:val="PictureCentered"/>
              <w:jc w:val="left"/>
            </w:pPr>
          </w:p>
        </w:tc>
        <w:tc>
          <w:tcPr>
            <w:tcW w:w="1908" w:type="dxa"/>
          </w:tcPr>
          <w:p w:rsidR="00950AD9" w:rsidRPr="00B21AF2" w:rsidRDefault="00950AD9" w:rsidP="00785907">
            <w:r>
              <w:t>ABS Plastic</w:t>
            </w:r>
          </w:p>
        </w:tc>
      </w:tr>
      <w:tr w:rsidR="00950AD9" w:rsidRPr="00B21AF2" w:rsidTr="00785907">
        <w:trPr>
          <w:jc w:val="center"/>
        </w:trPr>
        <w:tc>
          <w:tcPr>
            <w:tcW w:w="737" w:type="dxa"/>
          </w:tcPr>
          <w:p w:rsidR="00950AD9" w:rsidRPr="00B21AF2" w:rsidRDefault="00950AD9" w:rsidP="00785907">
            <w:pPr>
              <w:pStyle w:val="PictureCentered"/>
            </w:pPr>
            <w:r w:rsidRPr="00B21AF2">
              <w:t>3</w:t>
            </w:r>
          </w:p>
        </w:tc>
        <w:tc>
          <w:tcPr>
            <w:tcW w:w="1258" w:type="dxa"/>
          </w:tcPr>
          <w:p w:rsidR="00950AD9" w:rsidRPr="00B21AF2" w:rsidRDefault="00950AD9" w:rsidP="00785907">
            <w:pPr>
              <w:pStyle w:val="PictureCentered"/>
            </w:pPr>
            <w:r>
              <w:t>1</w:t>
            </w:r>
          </w:p>
        </w:tc>
        <w:tc>
          <w:tcPr>
            <w:tcW w:w="2394" w:type="dxa"/>
          </w:tcPr>
          <w:p w:rsidR="00950AD9" w:rsidRPr="00B21AF2" w:rsidRDefault="00950AD9" w:rsidP="00785907">
            <w:r>
              <w:t xml:space="preserve">Hitch Magnet </w:t>
            </w:r>
          </w:p>
        </w:tc>
        <w:tc>
          <w:tcPr>
            <w:tcW w:w="3279" w:type="dxa"/>
          </w:tcPr>
          <w:p w:rsidR="00950AD9" w:rsidRPr="00B21AF2" w:rsidRDefault="00950AD9" w:rsidP="00785907">
            <w:pPr>
              <w:pStyle w:val="PictureCentered"/>
              <w:jc w:val="left"/>
            </w:pPr>
          </w:p>
        </w:tc>
        <w:tc>
          <w:tcPr>
            <w:tcW w:w="1908" w:type="dxa"/>
          </w:tcPr>
          <w:p w:rsidR="00950AD9" w:rsidRPr="00B21AF2" w:rsidRDefault="00950AD9" w:rsidP="00785907">
            <w:r>
              <w:t>ABS Plastic</w:t>
            </w:r>
          </w:p>
        </w:tc>
      </w:tr>
      <w:tr w:rsidR="00950AD9" w:rsidRPr="00B21AF2" w:rsidTr="00785907">
        <w:trPr>
          <w:jc w:val="center"/>
        </w:trPr>
        <w:tc>
          <w:tcPr>
            <w:tcW w:w="737" w:type="dxa"/>
          </w:tcPr>
          <w:p w:rsidR="00950AD9" w:rsidRPr="00B21AF2" w:rsidRDefault="00950AD9" w:rsidP="00785907">
            <w:pPr>
              <w:pStyle w:val="PictureCentered"/>
            </w:pPr>
            <w:r w:rsidRPr="00B21AF2">
              <w:t>4</w:t>
            </w:r>
          </w:p>
        </w:tc>
        <w:tc>
          <w:tcPr>
            <w:tcW w:w="1258" w:type="dxa"/>
          </w:tcPr>
          <w:p w:rsidR="00950AD9" w:rsidRPr="00B21AF2" w:rsidRDefault="00950AD9" w:rsidP="00785907">
            <w:pPr>
              <w:pStyle w:val="PictureCentered"/>
            </w:pPr>
            <w:r>
              <w:t>1</w:t>
            </w:r>
          </w:p>
        </w:tc>
        <w:tc>
          <w:tcPr>
            <w:tcW w:w="2394" w:type="dxa"/>
          </w:tcPr>
          <w:p w:rsidR="00950AD9" w:rsidRPr="00B21AF2" w:rsidRDefault="00950AD9" w:rsidP="00785907">
            <w:r>
              <w:t xml:space="preserve">Hitch Peg </w:t>
            </w:r>
          </w:p>
        </w:tc>
        <w:tc>
          <w:tcPr>
            <w:tcW w:w="3279" w:type="dxa"/>
          </w:tcPr>
          <w:p w:rsidR="00950AD9" w:rsidRPr="00B21AF2" w:rsidRDefault="00950AD9" w:rsidP="00785907">
            <w:pPr>
              <w:pStyle w:val="PictureCentered"/>
              <w:jc w:val="left"/>
            </w:pPr>
          </w:p>
        </w:tc>
        <w:tc>
          <w:tcPr>
            <w:tcW w:w="1908" w:type="dxa"/>
          </w:tcPr>
          <w:p w:rsidR="00950AD9" w:rsidRPr="00B21AF2" w:rsidRDefault="00950AD9" w:rsidP="00785907">
            <w:r>
              <w:t>ABS Plastic</w:t>
            </w:r>
          </w:p>
        </w:tc>
      </w:tr>
      <w:tr w:rsidR="00950AD9" w:rsidRPr="00B21AF2" w:rsidTr="00785907">
        <w:trPr>
          <w:jc w:val="center"/>
        </w:trPr>
        <w:tc>
          <w:tcPr>
            <w:tcW w:w="737" w:type="dxa"/>
          </w:tcPr>
          <w:p w:rsidR="00950AD9" w:rsidRPr="00B21AF2" w:rsidRDefault="00950AD9" w:rsidP="00785907">
            <w:pPr>
              <w:pStyle w:val="PictureCentered"/>
            </w:pPr>
            <w:r w:rsidRPr="00B21AF2">
              <w:t>5</w:t>
            </w:r>
          </w:p>
        </w:tc>
        <w:tc>
          <w:tcPr>
            <w:tcW w:w="1258" w:type="dxa"/>
          </w:tcPr>
          <w:p w:rsidR="00950AD9" w:rsidRPr="00B21AF2" w:rsidRDefault="00950AD9" w:rsidP="00785907">
            <w:pPr>
              <w:pStyle w:val="PictureCentered"/>
            </w:pPr>
            <w:r>
              <w:t>4</w:t>
            </w:r>
          </w:p>
        </w:tc>
        <w:tc>
          <w:tcPr>
            <w:tcW w:w="2394" w:type="dxa"/>
          </w:tcPr>
          <w:p w:rsidR="00950AD9" w:rsidRPr="00B21AF2" w:rsidRDefault="00950AD9" w:rsidP="00785907">
            <w:r>
              <w:t>Wheel</w:t>
            </w:r>
          </w:p>
        </w:tc>
        <w:tc>
          <w:tcPr>
            <w:tcW w:w="3279" w:type="dxa"/>
          </w:tcPr>
          <w:p w:rsidR="00950AD9" w:rsidRPr="00B21AF2" w:rsidRDefault="00950AD9" w:rsidP="00785907">
            <w:pPr>
              <w:pStyle w:val="PictureCentered"/>
              <w:jc w:val="left"/>
            </w:pPr>
          </w:p>
        </w:tc>
        <w:tc>
          <w:tcPr>
            <w:tcW w:w="1908" w:type="dxa"/>
          </w:tcPr>
          <w:p w:rsidR="00950AD9" w:rsidRPr="00B21AF2" w:rsidRDefault="00950AD9" w:rsidP="00785907">
            <w:r>
              <w:t>ABS Plastic</w:t>
            </w:r>
          </w:p>
        </w:tc>
      </w:tr>
      <w:tr w:rsidR="00950AD9" w:rsidRPr="00B21AF2" w:rsidTr="00785907">
        <w:trPr>
          <w:jc w:val="center"/>
        </w:trPr>
        <w:tc>
          <w:tcPr>
            <w:tcW w:w="737" w:type="dxa"/>
          </w:tcPr>
          <w:p w:rsidR="00950AD9" w:rsidRPr="00B21AF2" w:rsidRDefault="00950AD9" w:rsidP="00785907">
            <w:pPr>
              <w:pStyle w:val="PictureCentered"/>
            </w:pPr>
            <w:r w:rsidRPr="00B21AF2">
              <w:t>6</w:t>
            </w:r>
          </w:p>
        </w:tc>
        <w:tc>
          <w:tcPr>
            <w:tcW w:w="1258" w:type="dxa"/>
          </w:tcPr>
          <w:p w:rsidR="00950AD9" w:rsidRPr="00B21AF2" w:rsidRDefault="00950AD9" w:rsidP="00785907">
            <w:pPr>
              <w:pStyle w:val="PictureCentered"/>
            </w:pPr>
            <w:r>
              <w:t>4</w:t>
            </w:r>
          </w:p>
        </w:tc>
        <w:tc>
          <w:tcPr>
            <w:tcW w:w="2394" w:type="dxa"/>
          </w:tcPr>
          <w:p w:rsidR="00950AD9" w:rsidRPr="00B21AF2" w:rsidRDefault="00950AD9" w:rsidP="00785907">
            <w:r>
              <w:t>Axle Peg</w:t>
            </w:r>
          </w:p>
        </w:tc>
        <w:tc>
          <w:tcPr>
            <w:tcW w:w="3279" w:type="dxa"/>
          </w:tcPr>
          <w:p w:rsidR="00950AD9" w:rsidRPr="00B21AF2" w:rsidRDefault="00950AD9" w:rsidP="00785907">
            <w:pPr>
              <w:pStyle w:val="PictureCentered"/>
              <w:jc w:val="left"/>
            </w:pPr>
          </w:p>
        </w:tc>
        <w:tc>
          <w:tcPr>
            <w:tcW w:w="1908" w:type="dxa"/>
          </w:tcPr>
          <w:p w:rsidR="00950AD9" w:rsidRPr="00B21AF2" w:rsidRDefault="00950AD9" w:rsidP="00785907">
            <w:r>
              <w:t>ABS Plastic</w:t>
            </w:r>
          </w:p>
        </w:tc>
      </w:tr>
      <w:tr w:rsidR="00950AD9" w:rsidRPr="00B21AF2" w:rsidTr="00785907">
        <w:trPr>
          <w:jc w:val="center"/>
        </w:trPr>
        <w:tc>
          <w:tcPr>
            <w:tcW w:w="737" w:type="dxa"/>
          </w:tcPr>
          <w:p w:rsidR="00950AD9" w:rsidRPr="00B21AF2" w:rsidRDefault="00950AD9" w:rsidP="00785907">
            <w:pPr>
              <w:pStyle w:val="PictureCentered"/>
            </w:pPr>
            <w:r w:rsidRPr="00B21AF2">
              <w:t>7</w:t>
            </w:r>
          </w:p>
        </w:tc>
        <w:tc>
          <w:tcPr>
            <w:tcW w:w="1258" w:type="dxa"/>
          </w:tcPr>
          <w:p w:rsidR="00950AD9" w:rsidRPr="00B21AF2" w:rsidRDefault="00950AD9" w:rsidP="00785907">
            <w:pPr>
              <w:pStyle w:val="PictureCentered"/>
            </w:pPr>
            <w:r>
              <w:t>2</w:t>
            </w:r>
          </w:p>
        </w:tc>
        <w:tc>
          <w:tcPr>
            <w:tcW w:w="2394" w:type="dxa"/>
          </w:tcPr>
          <w:p w:rsidR="00950AD9" w:rsidRPr="00B21AF2" w:rsidRDefault="00950AD9" w:rsidP="00785907">
            <w:r>
              <w:t xml:space="preserve">Linkage Arm </w:t>
            </w:r>
          </w:p>
        </w:tc>
        <w:tc>
          <w:tcPr>
            <w:tcW w:w="3279" w:type="dxa"/>
          </w:tcPr>
          <w:p w:rsidR="00950AD9" w:rsidRPr="00B21AF2" w:rsidRDefault="00950AD9" w:rsidP="00785907">
            <w:pPr>
              <w:pStyle w:val="PictureCentered"/>
              <w:jc w:val="left"/>
            </w:pPr>
          </w:p>
        </w:tc>
        <w:tc>
          <w:tcPr>
            <w:tcW w:w="1908" w:type="dxa"/>
          </w:tcPr>
          <w:p w:rsidR="00950AD9" w:rsidRPr="00B21AF2" w:rsidRDefault="00950AD9" w:rsidP="00785907">
            <w:r>
              <w:t>ABS Plastic</w:t>
            </w:r>
          </w:p>
        </w:tc>
      </w:tr>
      <w:tr w:rsidR="00950AD9" w:rsidRPr="00B21AF2" w:rsidTr="00785907">
        <w:trPr>
          <w:jc w:val="center"/>
        </w:trPr>
        <w:tc>
          <w:tcPr>
            <w:tcW w:w="737" w:type="dxa"/>
          </w:tcPr>
          <w:p w:rsidR="00950AD9" w:rsidRPr="00B21AF2" w:rsidRDefault="00950AD9" w:rsidP="00785907">
            <w:pPr>
              <w:pStyle w:val="PictureCentered"/>
            </w:pPr>
            <w:bookmarkStart w:id="0" w:name="_Hlk166133250"/>
            <w:r>
              <w:t>8</w:t>
            </w:r>
          </w:p>
        </w:tc>
        <w:tc>
          <w:tcPr>
            <w:tcW w:w="1258" w:type="dxa"/>
          </w:tcPr>
          <w:p w:rsidR="00950AD9" w:rsidRPr="00B21AF2" w:rsidRDefault="00950AD9" w:rsidP="00785907">
            <w:pPr>
              <w:pStyle w:val="PictureCentered"/>
            </w:pPr>
            <w:r>
              <w:t>4</w:t>
            </w:r>
          </w:p>
        </w:tc>
        <w:tc>
          <w:tcPr>
            <w:tcW w:w="2394" w:type="dxa"/>
          </w:tcPr>
          <w:p w:rsidR="00950AD9" w:rsidRPr="00B21AF2" w:rsidRDefault="00950AD9" w:rsidP="00785907">
            <w:r>
              <w:t>Linkage Peg</w:t>
            </w:r>
          </w:p>
        </w:tc>
        <w:tc>
          <w:tcPr>
            <w:tcW w:w="3279" w:type="dxa"/>
          </w:tcPr>
          <w:p w:rsidR="00950AD9" w:rsidRPr="00B21AF2" w:rsidRDefault="00950AD9" w:rsidP="00785907"/>
        </w:tc>
        <w:tc>
          <w:tcPr>
            <w:tcW w:w="1908" w:type="dxa"/>
          </w:tcPr>
          <w:p w:rsidR="00950AD9" w:rsidRPr="00B21AF2" w:rsidRDefault="00950AD9" w:rsidP="00785907">
            <w:r>
              <w:t>ABS Plastic</w:t>
            </w:r>
          </w:p>
        </w:tc>
      </w:tr>
      <w:bookmarkEnd w:id="0"/>
      <w:tr w:rsidR="00950AD9" w:rsidRPr="00B21AF2" w:rsidTr="00785907">
        <w:tblPrEx>
          <w:jc w:val="left"/>
        </w:tblPrEx>
        <w:tc>
          <w:tcPr>
            <w:tcW w:w="737" w:type="dxa"/>
          </w:tcPr>
          <w:p w:rsidR="00950AD9" w:rsidRPr="00B21AF2" w:rsidRDefault="00950AD9" w:rsidP="00785907">
            <w:pPr>
              <w:pStyle w:val="PictureCentered"/>
            </w:pPr>
            <w:r>
              <w:t>9</w:t>
            </w:r>
          </w:p>
        </w:tc>
        <w:tc>
          <w:tcPr>
            <w:tcW w:w="1258" w:type="dxa"/>
          </w:tcPr>
          <w:p w:rsidR="00950AD9" w:rsidRPr="00B21AF2" w:rsidRDefault="00950AD9" w:rsidP="00785907">
            <w:pPr>
              <w:pStyle w:val="PictureCentered"/>
            </w:pPr>
            <w:r>
              <w:t>1</w:t>
            </w:r>
          </w:p>
        </w:tc>
        <w:tc>
          <w:tcPr>
            <w:tcW w:w="2394" w:type="dxa"/>
          </w:tcPr>
          <w:p w:rsidR="00950AD9" w:rsidRPr="00B21AF2" w:rsidRDefault="00950AD9" w:rsidP="00785907">
            <w:r>
              <w:t>Cow Catcher</w:t>
            </w:r>
          </w:p>
        </w:tc>
        <w:tc>
          <w:tcPr>
            <w:tcW w:w="3279" w:type="dxa"/>
          </w:tcPr>
          <w:p w:rsidR="00950AD9" w:rsidRPr="00B21AF2" w:rsidRDefault="00950AD9" w:rsidP="00785907"/>
        </w:tc>
        <w:tc>
          <w:tcPr>
            <w:tcW w:w="1908" w:type="dxa"/>
          </w:tcPr>
          <w:p w:rsidR="00950AD9" w:rsidRPr="00B21AF2" w:rsidRDefault="00950AD9" w:rsidP="00785907">
            <w:r>
              <w:t>ABS Plastic</w:t>
            </w:r>
          </w:p>
        </w:tc>
      </w:tr>
    </w:tbl>
    <w:p w:rsidR="008B76BC" w:rsidRDefault="008B76BC" w:rsidP="008B76BC">
      <w:pPr>
        <w:pStyle w:val="ActivityNumbers"/>
        <w:numPr>
          <w:ilvl w:val="0"/>
          <w:numId w:val="0"/>
        </w:numPr>
        <w:ind w:left="720" w:hanging="360"/>
      </w:pPr>
    </w:p>
    <w:p w:rsidR="00EE3682" w:rsidRDefault="00E36C94" w:rsidP="00EE3682">
      <w:pPr>
        <w:pStyle w:val="ActivityNumbers"/>
      </w:pPr>
      <w:r>
        <w:t>Use</w:t>
      </w:r>
      <w:r w:rsidR="00EE3682" w:rsidRPr="008668DC">
        <w:t xml:space="preserve"> assembly constraints to </w:t>
      </w:r>
      <w:r w:rsidR="00C93F65">
        <w:t>model</w:t>
      </w:r>
      <w:r w:rsidR="00EE3682" w:rsidRPr="008668DC">
        <w:t xml:space="preserve"> the </w:t>
      </w:r>
      <w:r w:rsidR="00950AD9">
        <w:t>Miniature Train</w:t>
      </w:r>
      <w:r w:rsidR="00EE3682" w:rsidRPr="008668DC">
        <w:t xml:space="preserve"> components. Perform interference analyses on the components to determine if unnecessary overlaps occur. </w:t>
      </w:r>
      <w:r>
        <w:t xml:space="preserve">Save </w:t>
      </w:r>
      <w:r w:rsidR="00EE3682" w:rsidRPr="008668DC">
        <w:t>the assembly file</w:t>
      </w:r>
      <w:r>
        <w:t xml:space="preserve"> when complete</w:t>
      </w:r>
      <w:r w:rsidR="00EE3682" w:rsidRPr="008668DC">
        <w:t>.</w:t>
      </w:r>
    </w:p>
    <w:p w:rsidR="009A0EC0" w:rsidRDefault="009A0EC0" w:rsidP="00EE3682">
      <w:pPr>
        <w:pStyle w:val="ActivityNumbers"/>
      </w:pPr>
      <w:r>
        <w:t xml:space="preserve">Create a part drawing for each part of the train. </w:t>
      </w:r>
      <w:r w:rsidR="00EE3682" w:rsidRPr="00907D73">
        <w:t xml:space="preserve">Components that require </w:t>
      </w:r>
      <w:r w:rsidR="00EE3682">
        <w:t xml:space="preserve">section or auxiliary views must have the </w:t>
      </w:r>
      <w:r w:rsidR="00EE3682" w:rsidRPr="00907D73">
        <w:t>views within their CAD drawings.</w:t>
      </w:r>
      <w:r w:rsidR="00EE3682">
        <w:t xml:space="preserve"> </w:t>
      </w:r>
    </w:p>
    <w:p w:rsidR="00EE3682" w:rsidRPr="00907D73" w:rsidRDefault="009A0EC0" w:rsidP="00EE3682">
      <w:pPr>
        <w:pStyle w:val="ActivityNumbers"/>
      </w:pPr>
      <w:r>
        <w:t>Create an</w:t>
      </w:r>
      <w:r w:rsidR="00EE3682">
        <w:t xml:space="preserve"> exploded view of your assembly with balloons and a parts list on a drawing sheet. </w:t>
      </w:r>
      <w:r w:rsidR="00EE3682" w:rsidRPr="00907D73">
        <w:t>Unmod</w:t>
      </w:r>
      <w:r w:rsidR="00C93F65">
        <w:t xml:space="preserve">ified off-the-shelf components </w:t>
      </w:r>
      <w:r w:rsidR="00EE3682" w:rsidRPr="00907D73">
        <w:t>do not require dimensioned drawings. Only modified off-the-shelf components require technical drawings. Such drawings will include only the dimensions required to perform the modification.</w:t>
      </w:r>
    </w:p>
    <w:p w:rsidR="00EE3682" w:rsidRDefault="00E36C94" w:rsidP="00EE3682">
      <w:pPr>
        <w:pStyle w:val="ActivityNumbers"/>
      </w:pPr>
      <w:r>
        <w:t>A</w:t>
      </w:r>
      <w:r w:rsidR="00EE3682" w:rsidRPr="00907D73">
        <w:t>ssist classmates by exchanging your CAD drawing printouts and checking the drawings for errors. Place a revision block on each drawing to track changes ma</w:t>
      </w:r>
      <w:r>
        <w:t>d</w:t>
      </w:r>
      <w:r w:rsidR="00EE3682" w:rsidRPr="00907D73">
        <w:t>e before drawings are submitted for final evaluation.</w:t>
      </w:r>
      <w:bookmarkStart w:id="1" w:name="_GoBack"/>
      <w:bookmarkEnd w:id="1"/>
    </w:p>
    <w:p w:rsidR="00EE3682" w:rsidRDefault="00EE3682" w:rsidP="00EE3682">
      <w:pPr>
        <w:pStyle w:val="ActivityNumbers"/>
        <w:numPr>
          <w:ilvl w:val="0"/>
          <w:numId w:val="0"/>
        </w:numPr>
        <w:spacing w:after="0"/>
        <w:ind w:left="720"/>
      </w:pPr>
    </w:p>
    <w:sectPr w:rsidR="00EE3682" w:rsidSect="00697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1F" w:rsidRDefault="008B0A1F">
      <w:r>
        <w:separator/>
      </w:r>
    </w:p>
    <w:p w:rsidR="008B0A1F" w:rsidRDefault="008B0A1F"/>
    <w:p w:rsidR="008B0A1F" w:rsidRDefault="008B0A1F"/>
  </w:endnote>
  <w:endnote w:type="continuationSeparator" w:id="0">
    <w:p w:rsidR="008B0A1F" w:rsidRDefault="008B0A1F">
      <w:r>
        <w:continuationSeparator/>
      </w:r>
    </w:p>
    <w:p w:rsidR="008B0A1F" w:rsidRDefault="008B0A1F"/>
    <w:p w:rsidR="008B0A1F" w:rsidRDefault="008B0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5" w:rsidRDefault="00827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97" w:rsidRDefault="00A20EF2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8E5F97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950AD9" w:rsidRPr="00950AD9">
      <w:t>Activity 8.</w:t>
    </w:r>
    <w:r w:rsidR="00D30D98">
      <w:t>4</w:t>
    </w:r>
    <w:r w:rsidR="008274F5">
      <w:t>a</w:t>
    </w:r>
    <w:r w:rsidR="00950AD9" w:rsidRPr="00950AD9">
      <w:t xml:space="preserve"> </w:t>
    </w:r>
    <w:r w:rsidR="008274F5">
      <w:t>Working</w:t>
    </w:r>
    <w:r w:rsidR="00950AD9" w:rsidRPr="00950AD9">
      <w:t xml:space="preserve"> Drawings (Miniature Train)</w:t>
    </w:r>
    <w:r w:rsidR="00AB5914" w:rsidRPr="00AB5914">
      <w:t xml:space="preserve"> </w:t>
    </w:r>
    <w:r w:rsidR="00E47655" w:rsidRPr="00DA546C">
      <w:t xml:space="preserve">– Page </w:t>
    </w:r>
    <w:r w:rsidR="009E46F9">
      <w:fldChar w:fldCharType="begin"/>
    </w:r>
    <w:r w:rsidR="00E47655" w:rsidRPr="00DA546C">
      <w:instrText xml:space="preserve"> PAGE </w:instrText>
    </w:r>
    <w:r w:rsidR="009E46F9">
      <w:fldChar w:fldCharType="separate"/>
    </w:r>
    <w:r w:rsidR="0069790E">
      <w:rPr>
        <w:noProof/>
      </w:rPr>
      <w:t>1</w:t>
    </w:r>
    <w:r w:rsidR="009E46F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5" w:rsidRDefault="00827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1F" w:rsidRDefault="008B0A1F">
      <w:r>
        <w:separator/>
      </w:r>
    </w:p>
    <w:p w:rsidR="008B0A1F" w:rsidRDefault="008B0A1F"/>
    <w:p w:rsidR="008B0A1F" w:rsidRDefault="008B0A1F"/>
  </w:footnote>
  <w:footnote w:type="continuationSeparator" w:id="0">
    <w:p w:rsidR="008B0A1F" w:rsidRDefault="008B0A1F">
      <w:r>
        <w:continuationSeparator/>
      </w:r>
    </w:p>
    <w:p w:rsidR="008B0A1F" w:rsidRDefault="008B0A1F"/>
    <w:p w:rsidR="008B0A1F" w:rsidRDefault="008B0A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5" w:rsidRDefault="008274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5" w:rsidRDefault="00827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6D30619E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64705"/>
    <w:rsid w:val="000B2C6F"/>
    <w:rsid w:val="000C2C78"/>
    <w:rsid w:val="000D4766"/>
    <w:rsid w:val="00106177"/>
    <w:rsid w:val="00110A4D"/>
    <w:rsid w:val="001C078D"/>
    <w:rsid w:val="00236268"/>
    <w:rsid w:val="0024594D"/>
    <w:rsid w:val="00256414"/>
    <w:rsid w:val="00261CC9"/>
    <w:rsid w:val="002875F9"/>
    <w:rsid w:val="00292F3A"/>
    <w:rsid w:val="002E18BC"/>
    <w:rsid w:val="002F7401"/>
    <w:rsid w:val="003055A2"/>
    <w:rsid w:val="0032668E"/>
    <w:rsid w:val="00385688"/>
    <w:rsid w:val="003C6894"/>
    <w:rsid w:val="003E15FD"/>
    <w:rsid w:val="004008E9"/>
    <w:rsid w:val="004208ED"/>
    <w:rsid w:val="00461BF4"/>
    <w:rsid w:val="0046476C"/>
    <w:rsid w:val="00492C1B"/>
    <w:rsid w:val="00513FEB"/>
    <w:rsid w:val="005C0246"/>
    <w:rsid w:val="005E71A4"/>
    <w:rsid w:val="005F4A07"/>
    <w:rsid w:val="005F7F9C"/>
    <w:rsid w:val="0060346B"/>
    <w:rsid w:val="006242C4"/>
    <w:rsid w:val="00666EFE"/>
    <w:rsid w:val="00692658"/>
    <w:rsid w:val="0069790E"/>
    <w:rsid w:val="006A3363"/>
    <w:rsid w:val="006A4588"/>
    <w:rsid w:val="006E4B44"/>
    <w:rsid w:val="006F7A31"/>
    <w:rsid w:val="00743E3D"/>
    <w:rsid w:val="00765FEC"/>
    <w:rsid w:val="00771119"/>
    <w:rsid w:val="00783598"/>
    <w:rsid w:val="008274F5"/>
    <w:rsid w:val="00833CC5"/>
    <w:rsid w:val="00882BEC"/>
    <w:rsid w:val="008A0941"/>
    <w:rsid w:val="008B0A1F"/>
    <w:rsid w:val="008B76BC"/>
    <w:rsid w:val="008E5F97"/>
    <w:rsid w:val="009318E9"/>
    <w:rsid w:val="00950AD9"/>
    <w:rsid w:val="009A0EC0"/>
    <w:rsid w:val="009D5AFC"/>
    <w:rsid w:val="009E46F9"/>
    <w:rsid w:val="00A052DC"/>
    <w:rsid w:val="00A059F8"/>
    <w:rsid w:val="00A20EF2"/>
    <w:rsid w:val="00A3170C"/>
    <w:rsid w:val="00AA1811"/>
    <w:rsid w:val="00AB5914"/>
    <w:rsid w:val="00AE3B4E"/>
    <w:rsid w:val="00B24466"/>
    <w:rsid w:val="00B7383C"/>
    <w:rsid w:val="00B77080"/>
    <w:rsid w:val="00B865DB"/>
    <w:rsid w:val="00BD0C0C"/>
    <w:rsid w:val="00C62238"/>
    <w:rsid w:val="00C801D4"/>
    <w:rsid w:val="00C93F65"/>
    <w:rsid w:val="00CA32EC"/>
    <w:rsid w:val="00CA3DBE"/>
    <w:rsid w:val="00D111EB"/>
    <w:rsid w:val="00D30D98"/>
    <w:rsid w:val="00D31640"/>
    <w:rsid w:val="00D85E7F"/>
    <w:rsid w:val="00DC3F03"/>
    <w:rsid w:val="00E36C94"/>
    <w:rsid w:val="00E47655"/>
    <w:rsid w:val="00E91D9B"/>
    <w:rsid w:val="00EE3682"/>
    <w:rsid w:val="00EE36A9"/>
    <w:rsid w:val="00F20F3B"/>
    <w:rsid w:val="00F358FF"/>
    <w:rsid w:val="00FA1057"/>
    <w:rsid w:val="00FC5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8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EE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8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EE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8.4c Part Drawings (Miniature Train)</vt:lpstr>
    </vt:vector>
  </TitlesOfParts>
  <Company>Project Lead The Way, Inc.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8.4a Working Drawings (Miniature Train)</dc:title>
  <dc:subject>IED – Lesson X.Y - Lesson Title</dc:subject>
  <dc:creator>IED Curriculum Team</dc:creator>
  <cp:lastModifiedBy>.</cp:lastModifiedBy>
  <cp:revision>2</cp:revision>
  <cp:lastPrinted>2004-08-10T19:51:00Z</cp:lastPrinted>
  <dcterms:created xsi:type="dcterms:W3CDTF">2014-03-18T15:56:00Z</dcterms:created>
  <dcterms:modified xsi:type="dcterms:W3CDTF">2014-03-18T15:56:00Z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